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15B8" w14:textId="77777777" w:rsidR="00D6758A" w:rsidRPr="00A50365" w:rsidRDefault="00D6758A" w:rsidP="00D67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A50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POŽÁRNÍ </w:t>
      </w:r>
      <w:proofErr w:type="gramStart"/>
      <w:r w:rsidRPr="00A50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OCHRANA - NABÍDKA</w:t>
      </w:r>
      <w:proofErr w:type="gramEnd"/>
      <w:r w:rsidRPr="00A50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SLUŽEB</w:t>
      </w:r>
    </w:p>
    <w:p w14:paraId="5FB97CBE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Začlenění provozovaných činností z hlediska požárního nebezpečí</w:t>
      </w:r>
    </w:p>
    <w:p w14:paraId="69F37BEF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Zpracování dokumentace PO v rozsahu stanoveném právním předpisem</w:t>
      </w:r>
    </w:p>
    <w:p w14:paraId="3CE663C7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Školení o požární ochraně zaměstnanců, vedoucích zaměstnanců a ostatních osob</w:t>
      </w:r>
    </w:p>
    <w:p w14:paraId="6D8EAEF8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Odborná příprava členů preventivních požárních hlídek</w:t>
      </w:r>
    </w:p>
    <w:p w14:paraId="15DB4C98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Odborná příprava preventistů požární ochrany</w:t>
      </w:r>
    </w:p>
    <w:p w14:paraId="1916174C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Činnosti, které musí být zajišťovány prostřednictvím osoby odborně způsobilé v PO nebo technikem PO</w:t>
      </w:r>
    </w:p>
    <w:p w14:paraId="7F887B4C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Kompletní zajišťování preventivní požární činnosti</w:t>
      </w:r>
    </w:p>
    <w:p w14:paraId="31EF17C2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Poradenská činnost atd.</w:t>
      </w:r>
    </w:p>
    <w:p w14:paraId="3C6F3EC6" w14:textId="77777777" w:rsidR="00D6758A" w:rsidRPr="00D6758A" w:rsidRDefault="00D6758A" w:rsidP="00D6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Zajistím vybavení přenosnými hasícími přístroji a zařízením pro zásobování požární vodou včetně následných kontrol</w:t>
      </w:r>
    </w:p>
    <w:p w14:paraId="12C80ED8" w14:textId="77777777" w:rsidR="00D6758A" w:rsidRPr="00D6758A" w:rsidRDefault="00D6758A" w:rsidP="00D67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FEE30F0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POVINNOSTI PRÁVNICKÝCH OSOB A PODNIKAJÍCÍCH FYZICKÝCH OSOB STANOVENÉ PRÁVNÍMI PŘEDPISY NA ÚSEKU POŽÁRNÍ OCHRANY</w:t>
      </w:r>
    </w:p>
    <w:p w14:paraId="0FD83112" w14:textId="77777777" w:rsidR="00D6758A" w:rsidRPr="00D6758A" w:rsidRDefault="00D6758A" w:rsidP="00D67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DF36C2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ZÁKLADNÍ PRÁVNÍ PŘEDPISY V POŽÁRNÍ OCHRANĚ</w:t>
      </w:r>
    </w:p>
    <w:p w14:paraId="5544ABA8" w14:textId="77777777" w:rsidR="00D6758A" w:rsidRPr="00D6758A" w:rsidRDefault="00D6758A" w:rsidP="00D67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A3D8C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ZÁKON O POŽÁRNÍ OCHRANĚ</w:t>
      </w:r>
    </w:p>
    <w:p w14:paraId="5A9804D1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Úplné znění zákona č. 133/1985 Sb., o požární ochraně,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vyplývá ze změn provedených zákonem č. 425/1990 Sb., zákonem č. 40/1994 Sb., zákonem č. 203/1994 Sb., zákonem č. 163/1998 Sb., zákonem č. 71/2000 Sb. 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zejména zákonem č. 237/2000 Sb., který nabyl účinnosti dne 1. ledna 2001.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FDA16B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263107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POVINNOSTI PRÁVNICKÝCH OSOB A PODNIKAJÍCÍCH FYZICKÝCH OSOB NA ÚSEKU POŽÁRNÍ OCHRANY</w:t>
      </w:r>
    </w:p>
    <w:p w14:paraId="1133CB5D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 právnické osoby,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jakož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fyzické osoby vykonávající podnikatelskou činnost podle zvláštních předpisů (dále jen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„podnikající fyzické osoby“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zabezpečují plnění povinností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vyplývajících pro ně z tohoto zákona, předpisů vydaných na jeho základě nebo z jiných předpisů upravujících povinnosti na úseku požární ochrany (dále jen „předpisy o požární ochraně“)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 nedílnou součást své řídící, hospodářské nebo jiné základní činnosti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neodkladně odstraňují zjištěné nedostatky. 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Právnické osoby a podnikající fyzické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plní povinnosti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úseku požární ochrany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všech prostorách, které užívají k provozování činnosti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plnění povinností na úseku požární ochrany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právnických osob odpovídá statutární orgán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podnikajících fyzických osob tyto osoby nebo jejich odpovědný zástupce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B0D5EE5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FE1BD5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POVINNOSTI PRÁVNICKÝCH OSOB A PODNIKAJÍCÍCH FYZICKÝCH OSOB</w:t>
      </w:r>
    </w:p>
    <w:p w14:paraId="217E8D67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Právnické osoby a podnikající fyzické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povinny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0365CA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obstarávat a zabezpečovat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potřebném množství a druzích požární techniku, věcné prostředky požární ochrany a požárně bezpečnostní zařízení se zřetelem na požární nebezpečí provozované činnosti 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udržovat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provozuschopném stavu. U vyhrazené požární techniky, věcných prostředků požární ochrany a požárně bezpečnostních zařízení, kromě výrobků stanovených podle zvláštních předpisů, lze instalovat a používat pouze schválené druhy,</w:t>
      </w:r>
    </w:p>
    <w:p w14:paraId="1064A0CC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vytvářet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pro hašení požárů a pro záchranné práce, zejména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udržovat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volné příjezdové komunikace a nástupní plochy pro požární techniku, únikové cesty a volný přístup k nouzovým východům, k rozvodným zařízením elektrické energie, k uzávěrům vody, plynu, topení a produktovodům, k věcným prostředkům požární ochrany a k ručnímu ovládání požárně bezpečnostních zařízení,</w:t>
      </w:r>
    </w:p>
    <w:p w14:paraId="7F795E3D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dodržovat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technické podmínky a návody vztahující se k požární bezpečnosti výrobků nebo činností,</w:t>
      </w:r>
    </w:p>
    <w:p w14:paraId="6E2149D6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označovat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 a ostatní místa příslušnými bezpečnostními značkami, příkazy, zákazy a pokyny, ve vztahu k požární ochraně, a to včetně míst, na kterých se nachází věcné prostředky požární ochrany a požárně bezpečnostní zařízení,</w:t>
      </w:r>
    </w:p>
    <w:p w14:paraId="0E1A845E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pravidelně kontrolovat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odborně způsobilé osoby, technika požární ochrany nebo preventisty požární ochrany, dodržování předpisů o požární ochraně 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neprodleně odstraňovat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zjištěné závady,</w:t>
      </w:r>
    </w:p>
    <w:p w14:paraId="2A54B3BC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umožnit orgánu státního požárního dozoru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provedení kontroly plnění povinností na úseku požární ochrany,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požadované doklady, dokumentaci a informace vztahující se k zabezpečování požární ochrany v souladu s tímto zákonem a ve stanovených lhůtách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splnit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jím uložená opatření,</w:t>
      </w:r>
    </w:p>
    <w:p w14:paraId="0E8005DF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 bezúplatně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orgánu státního požárního dozoru výrobky nebo vzorky nezbytné k provedení požárně technické expertizy ke zjištění příčiny vzniku požáru,</w:t>
      </w:r>
    </w:p>
    <w:p w14:paraId="606DF5EE" w14:textId="77777777" w:rsidR="00D6758A" w:rsidRPr="00D6758A" w:rsidRDefault="00D6758A" w:rsidP="00D6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bezodkladně oznamovat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územně příslušnému operačnímu středisku hasičského záchranného sboru kraje každý požár vzniklý při činnostech, které provozují nebo v prostorách, které vlastní nebo užívají.</w:t>
      </w:r>
    </w:p>
    <w:p w14:paraId="758094F5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Právnické osoby a podnikající fyzické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provozující činnosti se zvýšeným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požárním nebezpečím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 vysokým požárním nebezpečím jsou dále povinny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DF719D" w14:textId="77777777" w:rsidR="00D6758A" w:rsidRPr="00D6758A" w:rsidRDefault="00D6758A" w:rsidP="00D67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stanovit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organizaci zabezpečení požární ochrany s ohledem na požární nebezpečí provozované činnosti,</w:t>
      </w:r>
    </w:p>
    <w:p w14:paraId="7716828D" w14:textId="77777777" w:rsidR="00D6758A" w:rsidRPr="00D6758A" w:rsidRDefault="00D6758A" w:rsidP="00D67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prokazatelným způsobem stanovit a dodržovat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požární bezpečnosti provozovaných činností, případně technologických postupů a zařízení, nejsou-li 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podmínky provozování činností a zabezpečování údržby a oprav zařízení stanoveny zvláštním právním předpisem,</w:t>
      </w:r>
    </w:p>
    <w:p w14:paraId="359B585B" w14:textId="77777777" w:rsidR="00D6758A" w:rsidRPr="00D6758A" w:rsidRDefault="00D6758A" w:rsidP="00D67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zajišťovat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údržbu, kontroly a opravy technických a technologických zařízení způsobem a ve lhůtách stanovených podmínkami požární bezpečnosti nebo výrobcem zařízení,</w:t>
      </w:r>
    </w:p>
    <w:p w14:paraId="23995BB9" w14:textId="77777777" w:rsidR="00D6758A" w:rsidRPr="00D6758A" w:rsidRDefault="00D6758A" w:rsidP="00D67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stanovit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hlediska požární bezpečnosti požadavky na odbornou kvalifikaci osob pověřených obsluhou, kontrolou, údržbou a opravami technických a technologických zařízení, pokud to není stanoveno zvláštními právními předpisy, a zabezpečit provádění prací, které by mohly vést ke vzniku požáru, pouze osobami s příslušnou kvalifikací,</w:t>
      </w:r>
    </w:p>
    <w:p w14:paraId="4D6098AE" w14:textId="77777777" w:rsidR="00D6758A" w:rsidRPr="00D6758A" w:rsidRDefault="00D6758A" w:rsidP="00D67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mít k dispozici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požárně technické charakteristiky vyráběných, používaných, zpracovávaných a skladovaných látek a materiálů potřebné ke stanovení preventivních opatření k ochraně života a zdraví osob a majetku.</w:t>
      </w:r>
    </w:p>
    <w:p w14:paraId="0DCE2833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Právnické osoby a podnikající fyzické osoby,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 provozují činnosti s vysokým požárním nebezpečím, jsou dále povinny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odborně způsobilé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zabezpečit posouzení požárního nebezpečí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hlediska ohrožení osob, zvířat a majetku a plnění dalších povinností na úseku požární ochrany.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Právnické osoby a podnikající fyzické osoby, které provozují činnosti s vysokým požárním nebezpečím,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předkládají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posouzení požárního nebezpečí ke schválení orgánu státního požárního dozoru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zahájením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jimi provozované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8E8EFF7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4A9C7D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DOKUMENTACE POŽÁRNÍ OCHRANY</w:t>
      </w:r>
    </w:p>
    <w:p w14:paraId="5862455E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Právnické osoby a podnikající fyzické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provozující činnosti se zvýšeným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požárním nebezpečím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 vysokým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požárním nebezpečím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povinny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zpracovávat předepsanou dokumentaci požární ochrany, plnit podmínky požární bezpečnosti v ní stanovené a udržovat ji v souladu se skutečným stavem. Prováděcí právní předpis (vyhláška MV č. 246/2001 Sb., o požární prevenci)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druhy, obsah a vedení dokumentace požární ochrany. </w:t>
      </w:r>
    </w:p>
    <w:p w14:paraId="4D0C1ECF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06C81C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ŠKOLENÍ A ODBORNÁ PŘÍPRAVA ZAMĚSTNANCŮ O POŽÁRNÍ OCHRANĚ</w:t>
      </w:r>
    </w:p>
    <w:p w14:paraId="5037BD00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Právnické osoby a podnikající fyzické osoby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provozující činnosti se zvýšeným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požárním nebezpečím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 vysokým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požárním nebezpečím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povinny zabezpečit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pravidelné školení zaměstnanců o požární ochraně a odbornou přípravu zaměstnanců zařazených do preventivních požárních hlídek, jakož i preventistů požární ochrany.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 školení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zaměstnanců o požární ochraně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vztahuje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všechny fyzické osoby, které jsou v pracovním nebo jiném obdobném poměru k právnické osobě nebo podnikající fyzické osobě. Školení se provádí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zvlášť pro vedoucí zaměstnance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zvlášť pro ostatní zaměstnance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fyzické osoby, které se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příležitostně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zdržují na pracovištích právnických osob nebo podnikajících fyzických osob, se školení o požární ochraně zabezpečuje,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jestliže tyto osoby vykonávají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 se zvýšeným požárním nebezpečím nebo s vysokým požárním nebezpečím, nebo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přicházejí do styku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těmito činnostmi.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Prováděcí právní předpis stanoví druhy, obsah, rozsah a lhůty školení zaměstnanců o požární 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ochraně, jakož i odborné přípravy preventistů požární ochrany a zaměstnanců zařazených do preventivních požárních hlídek. </w:t>
      </w:r>
    </w:p>
    <w:p w14:paraId="055A993F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o požární ochraně dále stanoví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povinnosti fyzických osob, pomoc při zdolávání požárů, výkon státního požárního dozoru, pokuty právnickým osobám a podnikajícím fyzickým osobám, přestupky na úseku požární ochrany atd. </w:t>
      </w:r>
    </w:p>
    <w:p w14:paraId="7FB5BD1B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24AFFD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O POŽÁRNÍ PREVENCI</w:t>
      </w:r>
    </w:p>
    <w:p w14:paraId="6C806E6D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246/2001 Sb., Ministerstva vnitra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29. června 2001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stanovení podmínek požární bezpečnosti a výkonu státního požárního dozoru (vyhláška o požární prevenci)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Prováděcí právní předpis zákona o požární ochraně.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Tato vyhláška nabyla účinnosti dnem vydání tj. 29. června 2001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6192CA2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D1FF04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PŘEDPISY UPRAVUJÍCÍ POŽADAVKY NA ÚSEKU PO A PŘEDPISY SOUVISEJÍCÍ</w:t>
      </w:r>
    </w:p>
    <w:p w14:paraId="39313730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Přehled vybraných právních a technických předpisů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doplňují a upravují požadavky na úseku požární ochrany a stanoví podmínky nebo prováděcí pokyny k jejich dosažení. </w:t>
      </w:r>
    </w:p>
    <w:p w14:paraId="301EF425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8902C3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PŘEDPISY NA ÚSEKU POŽÁRNÍ OCHRANY A PŘEDPISY SOUVISEJÍCÍ</w:t>
      </w:r>
    </w:p>
    <w:p w14:paraId="593BCC14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111/1981 Sb., Ministerstva vnitra ČSR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čištění komínů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1101EA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98/1982 Sb., Českého úřadu bezpečnosti práce, kterou se mění vyhláška č. 50/1978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odborné způsobilosti v elektrotechnice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83685E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174/1994 Sb., Ministerstva hospodářství, kterou se stanoví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obecné technické požadavky zabezpečující užívání staveb osobami s omezenou schopností pohybu a orientace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47A961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131/1998 Sb., Ministerstva pro místní rozvoj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územně plánovacích podkladech a územně plánovací dokumentaci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39AFCE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132/1998 Sb., Ministerstva pro místní rozvoj, kterou se provádějí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některá ustanovení stavebního zákona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1A22D6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137/1998 Sb., Ministerstva pro místní rozvoj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obecných technických požadavcích na výstavbu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B76401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157/1998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chemických látkách a chemických přípravcích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některých dalších zákonů.</w:t>
      </w:r>
    </w:p>
    <w:p w14:paraId="7C84425E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352/1999 Sb., kterým se mění zákon č. 157/1998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chemických látkách a chemických přípravcích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některých dalších zákonů.</w:t>
      </w:r>
    </w:p>
    <w:p w14:paraId="78F2FF57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353/1999 Sb., o prevenci závažných havárií způsobených vybranými nebezpečnými chemickými látkami a chemickými přípravky a o změně zákona č. 425/1990 Sb., o okresních úřadech, úpravě jejich působnosti a o některých dalších opatřeních s tím souvisejících, ve znění pozdějších předpisů, (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o prevenci závažných havárií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1D3A9BBA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Zákon č. 71/2000 Sb., kterým se mění zákon č. 22/1997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technických požadavcích na výrobky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a doplnění některých zákonů.</w:t>
      </w:r>
    </w:p>
    <w:p w14:paraId="6C74F06E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87/2000 Sb., Ministerstva vnitra, kterou se stanoví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požární bezpečnosti při svařování a nahřívání živic v tavných nádobách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389F33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238/2000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Hasičském záchranném sboru České republiky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některých zákonů.</w:t>
      </w:r>
    </w:p>
    <w:p w14:paraId="60404F74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239/2000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integrovaném záchranném systému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některých zákonů.</w:t>
      </w:r>
    </w:p>
    <w:p w14:paraId="1E34EC82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240/2000 Sb., o krizovém řízení a o změně některých zákonů (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krizový zákon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6F62091F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241/2000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hospodářských opatřeních pro krizové stavy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změně některých zákonů.</w:t>
      </w:r>
    </w:p>
    <w:p w14:paraId="1F04D88F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109/2001 Sb., úplné znění zákona č. 50/1976 Sb., o územním plánování a stavebním řádu (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stavební zákon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), jak vyplývá z pozdějších změn.</w:t>
      </w:r>
    </w:p>
    <w:p w14:paraId="17F4A7D0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247/2001 Sb., Ministerstva vnitra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organizaci a činnosti jednotek požární ochrany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D6A371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vlády č. 405/2004 Sb., kterým se mění nařízení vlády č. 11/2002 Sb., kterým se stanoví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vzhled a umístění bezpečnostních značek a zavedení signálů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48E778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vlády č. 406/2004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bližších požadavcích na zajištění bezpečnosti a ochrany zdraví při práci v prostředí s nebezpečím výbuchu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E489A8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407/2004 Sb., Ministerstva práce a sociálních věcí, kterou se zrušuje vyhláška č. 18/1987 Sb., kterou se stanoví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ochranu před výbuchy hořlavých plynů a par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81F289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vlády č. 101/2005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podrobnějších požadavcích na pracoviště a pracovní prostředí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423906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59/2006 Sb., o prevenci závažných havárií způsobených vybranými nebezpečnými chemickými látkami nebo chemickými přípravky a o změně zákona č. 258/2000 Sb., o ochraně veřejného zdraví a o změně některých souvisejících zákonů, ve znění pozdějších předpisů, a zákon č. 320/2002 Sb., o změně a zrušení některých zákonů v souvislosti s ukončením činnosti okresních úřadů, ve znění pozdějších předpisů, (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o prevenci závažných havárií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092916B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103/2006 Sb., Ministerstva vnitra o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stanovení zásad pro vymezení zóny havarijního plánování a o rozsahu a způsobu vypracování vnějšího havarijního plánu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E181A0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vlády č. 254/2006 Sb.,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kontrole nebezpečných látek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36A31A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255/2006 Sb., Ministerstva životního prostředí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rozsahu a způsobu zpracování hlášení o závažné havárii a konečné zprávy o vzniku a dopadech závažné havárie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1BFD54" w14:textId="77777777" w:rsidR="00D6758A" w:rsidRPr="00D6758A" w:rsidRDefault="00D6758A" w:rsidP="00D67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256/2006 Sb., Ministerstva životního prostředí </w:t>
      </w: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podrobnostech systému prevence závažných havárií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D2540A" w14:textId="77777777" w:rsidR="00D6758A" w:rsidRPr="00D6758A" w:rsidRDefault="00D6758A" w:rsidP="00D67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EEB2EA" w14:textId="77777777" w:rsidR="00D6758A" w:rsidRPr="00D6758A" w:rsidRDefault="00D6758A" w:rsidP="00D675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předpisy</w:t>
      </w:r>
    </w:p>
    <w:p w14:paraId="69528615" w14:textId="77777777" w:rsidR="00D6758A" w:rsidRPr="00D6758A" w:rsidRDefault="00D6758A" w:rsidP="00D6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ČSN ISO 3864 (01 8010) Bezpečnostní barvy a bezpečnostní značky.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ISO 8421-1-8 Požární ochrana – Slovník.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ČSN EN 3-1 (38 9100) Přenosné hasící přístroje – Část 1: Názvy, doby činnosti, zkušební objekty pro třídu požáru A </w:t>
      </w:r>
      <w:proofErr w:type="spellStart"/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EN 3-4 Přenosné hasící přístroje.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ČSN EN 1838 (36 0453) Osvětlení – nouzové osvětlení.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EN 45 020 Normalizace a související činnosti – Všeobecný slovník.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01 3495 Výkresy ve stavebnictví – Výkresy požární bezpečnosti staveb.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01 8013 Požární tabulky.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06 1008 Požární bezpečnost tepelných zařízení.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07 0703 Plynové kotelny.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07 8304 Tlakové nádoby na plyny – Provozní pravidla.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13 0072 Potrubí – Označování potrubí podle provozní tekutiny.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1500 Elektrotechnické předpisy – Revize elektrických zařízení.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1600 Elektrotechnické předpisy – Revize a kontroly elektrického ručního nářadí během používání.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1610 Elektrotechnické předpisy – Revize a kontroly elektrických spotřebičů během používání.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2130 Elektrotechnické předpisy – Vnitřní elektrické rozvody.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3220 Elektrotechnické předpisy – Společná ustanovení pro elektrické stanice.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33 3240 Elektrotechnické předpisy – Stanoviště výkonových transformátorů.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34 2710 Předpisy pro zařízení elektrické požární signalizace.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EN 54-1 (34 2710) Elektrické požární signalizace – Část 1: Úvod.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34 3085 Elektrotechnické předpisy – Předpisy pro zacházení s elektrickým zařízením při požárech a zátopách.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36 0004 Umělé světlo a osvětlování – Všeobecná ustanovení.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38 6405 Plynová zařízení – Zásady provozu.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38 6441 Odběrní plynová zařízení na svítiplyn a zemní plyn v budovách.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65 0201 Hořlavé kapaliny – Provozovny a sklady.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65 0202 Hořlavé kapaliny – Plnění stáčení – Výdejní čerpací stanice.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65 0205 Hořlavé zkapalněné uhlovodíkové plyny – Výrobny a sklady.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0802 Požární bezpečnost staveb – Nevýrobní objekty.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0804 Požární bezpečnost staveb – Výrobní objekty.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0831 Požární bezpečnost staveb – Shromažďovací prostory.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0833 Požární bezpečnost staveb – Budovy pro bydlení a ubytování.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0834 Požární bezpečnost staveb – Změny staveb.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0835 Požární bezpečnost staveb – Budovy zdravotnických zařízení.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0843 Požární bezpečnost staveb – Objekty spojů a poštovních provozů.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0845 Požární bezpečnost staveb – Sklady.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0873 Požární bezpečnost staveb – Zásobování požární vodou.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0875 Požární bezpečnost staveb – Navrhování elektrické požární signalizace.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6057 Jednotlivé a řadové garáže – Základní ustanovení.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ČSN 73 6058 Hromadné garáže – Základní ustanovení.</w:t>
      </w:r>
      <w:r w:rsidRPr="00D6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ČSN 73 6059 Servisy a opravny motorových vozidel – Čerpací stanice pohonných hmot – Základní ustanovení. </w:t>
      </w:r>
    </w:p>
    <w:p w14:paraId="1DEED3FC" w14:textId="77777777" w:rsidR="00D6758A" w:rsidRPr="00D6758A" w:rsidRDefault="00D6758A" w:rsidP="00D675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E4723CA" w14:textId="77777777" w:rsidR="00D6758A" w:rsidRPr="00D6758A" w:rsidRDefault="00D6758A" w:rsidP="00D67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 Vám pomoc a spolupráci při zajišťování a plnění povinností na úseku požární ochrany.</w:t>
      </w:r>
    </w:p>
    <w:p w14:paraId="41755B6D" w14:textId="77777777" w:rsidR="00260C50" w:rsidRDefault="00A50365"/>
    <w:sectPr w:rsidR="0026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466"/>
    <w:multiLevelType w:val="multilevel"/>
    <w:tmpl w:val="87A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2F0B"/>
    <w:multiLevelType w:val="multilevel"/>
    <w:tmpl w:val="DB7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36709"/>
    <w:multiLevelType w:val="multilevel"/>
    <w:tmpl w:val="47F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E4178"/>
    <w:multiLevelType w:val="multilevel"/>
    <w:tmpl w:val="D2E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8A"/>
    <w:rsid w:val="008E02BC"/>
    <w:rsid w:val="00A50365"/>
    <w:rsid w:val="00AE33B5"/>
    <w:rsid w:val="00D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2471"/>
  <w15:chartTrackingRefBased/>
  <w15:docId w15:val="{248E9231-4174-4C37-95D3-CEDFB4FE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2151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Svárovský Miloš</dc:creator>
  <cp:keywords/>
  <dc:description/>
  <cp:lastModifiedBy>Svárovský Miloš</cp:lastModifiedBy>
  <cp:revision>2</cp:revision>
  <dcterms:created xsi:type="dcterms:W3CDTF">2020-10-06T09:04:00Z</dcterms:created>
  <dcterms:modified xsi:type="dcterms:W3CDTF">2020-10-06T09:12:00Z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etDate">
    <vt:lpwstr>2020-10-06T09:04:52Z</vt:lpwstr>
  </property>
  <property fmtid="{D5CDD505-2E9C-101B-9397-08002B2CF9AE}" pid="4" name="MSIP_Label_8b33fbad-f6f4-45bd-b8c1-f46f3711dcc6_Method">
    <vt:lpwstr>Standard</vt:lpwstr>
  </property>
  <property fmtid="{D5CDD505-2E9C-101B-9397-08002B2CF9AE}" pid="5" name="MSIP_Label_8b33fbad-f6f4-45bd-b8c1-f46f3711dcc6_Name">
    <vt:lpwstr>8b33fbad-f6f4-45bd-b8c1-f46f3711dcc6</vt:lpwstr>
  </property>
  <property fmtid="{D5CDD505-2E9C-101B-9397-08002B2CF9AE}" pid="6" name="MSIP_Label_8b33fbad-f6f4-45bd-b8c1-f46f3711dcc6_SiteId">
    <vt:lpwstr>8ef2ef64-61e6-4033-9f7f-48ccd5d03c90</vt:lpwstr>
  </property>
  <property fmtid="{D5CDD505-2E9C-101B-9397-08002B2CF9AE}" pid="7" name="MSIP_Label_8b33fbad-f6f4-45bd-b8c1-f46f3711dcc6_ActionId">
    <vt:lpwstr>f1595843-3116-405d-85f2-14eedc385f89</vt:lpwstr>
  </property>
  <property fmtid="{D5CDD505-2E9C-101B-9397-08002B2CF9AE}" pid="8" name="MSIP_Label_8b33fbad-f6f4-45bd-b8c1-f46f3711dcc6_ContentBits">
    <vt:lpwstr>0</vt:lpwstr>
  </property>
</Properties>
</file>